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763E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cs="宋体"/>
          <w:sz w:val="36"/>
          <w:szCs w:val="36"/>
        </w:rPr>
      </w:pPr>
      <w:r>
        <w:rPr>
          <w:rFonts w:hint="eastAsia" w:ascii="方正小标宋简体" w:hAnsi="方正小标宋简体" w:eastAsia="方正小标宋简体" w:cs="方正小标宋简体"/>
          <w:b w:val="0"/>
          <w:bCs w:val="0"/>
          <w:sz w:val="40"/>
          <w:szCs w:val="40"/>
          <w:lang w:val="en-US" w:eastAsia="zh-CN"/>
        </w:rPr>
        <w:t>唐山市7月份</w:t>
      </w:r>
      <w:r>
        <w:rPr>
          <w:rFonts w:hint="eastAsia" w:ascii="方正小标宋简体" w:hAnsi="方正小标宋简体" w:eastAsia="方正小标宋简体" w:cs="方正小标宋简体"/>
          <w:b w:val="0"/>
          <w:bCs w:val="0"/>
          <w:sz w:val="40"/>
          <w:szCs w:val="40"/>
          <w:lang w:eastAsia="zh-CN"/>
        </w:rPr>
        <w:t>典型环境违法案件信息</w:t>
      </w:r>
    </w:p>
    <w:p w14:paraId="18E0C4D4">
      <w:pPr>
        <w:keepNext w:val="0"/>
        <w:keepLines w:val="0"/>
        <w:pageBreakBefore w:val="0"/>
        <w:widowControl w:val="0"/>
        <w:suppressAutoHyphens/>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黑体" w:hAnsi="黑体" w:eastAsia="黑体" w:cs="黑体"/>
          <w:b w:val="0"/>
          <w:bCs w:val="0"/>
          <w:color w:val="auto"/>
          <w:spacing w:val="0"/>
          <w:kern w:val="2"/>
          <w:sz w:val="32"/>
          <w:szCs w:val="32"/>
          <w:lang w:val="en-US" w:eastAsia="zh-CN" w:bidi="ar-SA"/>
        </w:rPr>
      </w:pPr>
    </w:p>
    <w:p w14:paraId="36CD57D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color w:val="auto"/>
          <w:sz w:val="32"/>
          <w:szCs w:val="32"/>
          <w:u w:val="none"/>
          <w:lang w:val="en-US" w:eastAsia="zh-CN"/>
        </w:rPr>
      </w:pPr>
      <w:r>
        <w:rPr>
          <w:rFonts w:hint="eastAsia" w:ascii="黑体" w:hAnsi="黑体" w:eastAsia="黑体" w:cs="黑体"/>
          <w:sz w:val="32"/>
          <w:szCs w:val="32"/>
          <w:u w:val="none"/>
          <w:lang w:val="en-US" w:eastAsia="zh-CN"/>
        </w:rPr>
        <w:t>案例一：滦州市某某有限公司无许可证从事收集、贮存、处置危险废物的经营活动案</w:t>
      </w:r>
    </w:p>
    <w:p w14:paraId="36E0B9C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70" w:lineRule="exact"/>
        <w:ind w:left="0" w:leftChars="0" w:firstLine="640" w:firstLineChars="200"/>
        <w:jc w:val="both"/>
        <w:textAlignment w:val="auto"/>
        <w:rPr>
          <w:rFonts w:hint="eastAsia" w:ascii="楷体" w:hAnsi="楷体" w:eastAsia="楷体" w:cs="楷体"/>
          <w:b w:val="0"/>
          <w:bCs w:val="0"/>
          <w:color w:val="auto"/>
          <w:spacing w:val="0"/>
          <w:kern w:val="0"/>
          <w:sz w:val="32"/>
          <w:szCs w:val="32"/>
          <w:lang w:val="en-US" w:eastAsia="zh-CN" w:bidi="ar-SA"/>
        </w:rPr>
      </w:pPr>
      <w:r>
        <w:rPr>
          <w:rFonts w:hint="eastAsia" w:ascii="楷体" w:hAnsi="楷体" w:eastAsia="楷体" w:cs="楷体"/>
          <w:b w:val="0"/>
          <w:bCs w:val="0"/>
          <w:color w:val="auto"/>
          <w:spacing w:val="0"/>
          <w:kern w:val="0"/>
          <w:sz w:val="32"/>
          <w:szCs w:val="32"/>
          <w:lang w:val="en-US" w:eastAsia="zh-CN" w:bidi="ar-SA"/>
        </w:rPr>
        <w:t>（一）案情简介</w:t>
      </w:r>
    </w:p>
    <w:p w14:paraId="7670FC6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eastAsia" w:ascii="仿宋_GB2312" w:hAnsi="仿宋" w:eastAsia="仿宋_GB2312" w:cs="仿宋"/>
          <w:sz w:val="32"/>
          <w:szCs w:val="32"/>
          <w:lang w:val="en-US" w:eastAsia="zh-CN"/>
        </w:rPr>
        <w:t>2024年3月26日，唐山市生态环境局会同市公安局对滦州市某某有限公司进行现场突击检查。执法人员经检查发现该企业无危险废物经营许可证，在该企业厂房内堆存有装满已破碎完成的含油废塑料碎片17吨包，厂房地面已硬化但部分破损。在厂房东北角堆存着装满有废机油桶等危险废物的吨包9个和编织袋16个，厂房东北角有一处小门与1间砖瓦简易房相连，该砖瓦简易房内堆满了废机油桶等危险废物，平均高度约1.5m,地面未全部硬化。经称重，废机油桶等危险废物和破碎后的含油废塑料碎片共约9.02吨，达到了3吨以上。</w:t>
      </w:r>
    </w:p>
    <w:p w14:paraId="17FBDBB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70" w:lineRule="exact"/>
        <w:ind w:left="0" w:leftChars="0" w:firstLine="640" w:firstLineChars="200"/>
        <w:jc w:val="both"/>
        <w:textAlignment w:val="auto"/>
        <w:rPr>
          <w:rFonts w:hint="eastAsia" w:ascii="楷体" w:hAnsi="楷体" w:eastAsia="楷体" w:cs="楷体"/>
          <w:b w:val="0"/>
          <w:bCs w:val="0"/>
          <w:color w:val="auto"/>
          <w:spacing w:val="0"/>
          <w:kern w:val="0"/>
          <w:sz w:val="32"/>
          <w:szCs w:val="32"/>
          <w:lang w:val="en-US" w:eastAsia="zh-CN" w:bidi="ar-SA"/>
        </w:rPr>
      </w:pPr>
      <w:r>
        <w:rPr>
          <w:rFonts w:hint="eastAsia" w:ascii="楷体" w:hAnsi="楷体" w:eastAsia="楷体" w:cs="楷体"/>
          <w:b w:val="0"/>
          <w:bCs w:val="0"/>
          <w:color w:val="auto"/>
          <w:spacing w:val="0"/>
          <w:kern w:val="0"/>
          <w:sz w:val="32"/>
          <w:szCs w:val="32"/>
          <w:lang w:val="en-US" w:eastAsia="zh-CN" w:bidi="ar-SA"/>
        </w:rPr>
        <w:t>（二）查处情况</w:t>
      </w:r>
    </w:p>
    <w:p w14:paraId="1A6B642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该公司以上行为违反了《中华人民共和国固体废物污染环境防治法》第八十条第二款的规定，符合《最高人民法院、最高人民检察院关于办理环境污染刑事案件涉嫌环境犯适用法律若干问题的解释》第一条第(二)项的规定，应认定为严重污染环境，同时依据第七条第一款的规定，该行为应按照污染环境罪定罪处罚，该行为违反了《中华人民共和国刑法》第三百三十八条的规定，唐山市生态环境局根据国务院《行政执法机关移送涉嫌犯罪案件的规定》第三条的规定将案件依法移送至公安机关，目前公安机关已立案。</w:t>
      </w:r>
    </w:p>
    <w:p w14:paraId="2E7EF35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楷体" w:hAnsi="楷体" w:eastAsia="楷体" w:cs="楷体"/>
          <w:b w:val="0"/>
          <w:bCs w:val="0"/>
          <w:color w:val="auto"/>
          <w:spacing w:val="0"/>
          <w:kern w:val="0"/>
          <w:sz w:val="32"/>
          <w:szCs w:val="32"/>
          <w:lang w:val="en-US" w:eastAsia="zh-CN" w:bidi="ar-SA"/>
        </w:rPr>
      </w:pPr>
      <w:r>
        <w:rPr>
          <w:rFonts w:hint="eastAsia" w:ascii="楷体" w:hAnsi="楷体" w:eastAsia="楷体" w:cs="楷体"/>
          <w:b w:val="0"/>
          <w:bCs w:val="0"/>
          <w:color w:val="auto"/>
          <w:spacing w:val="0"/>
          <w:kern w:val="0"/>
          <w:sz w:val="32"/>
          <w:szCs w:val="32"/>
          <w:lang w:val="en-US" w:eastAsia="zh-CN" w:bidi="ar-SA"/>
        </w:rPr>
        <w:t>（三）启示意义</w:t>
      </w:r>
    </w:p>
    <w:p w14:paraId="1E6DC3BC">
      <w:pPr>
        <w:keepNext w:val="0"/>
        <w:keepLines w:val="0"/>
        <w:pageBreakBefore w:val="0"/>
        <w:widowControl w:val="0"/>
        <w:suppressAutoHyphens/>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eastAsia" w:ascii="仿宋_GB2312" w:hAnsi="仿宋_GB2312" w:eastAsia="仿宋_GB2312"/>
          <w:sz w:val="32"/>
          <w:szCs w:val="32"/>
          <w:u w:val="none" w:color="auto"/>
          <w:lang w:val="en-US" w:eastAsia="zh-CN"/>
        </w:rPr>
        <w:t>唐山市生态环境局和唐山市公安局在本案中通力协作，生态环境部门参照刑事诉讼证据要求及时收集固定有关证据，将涉案证</w:t>
      </w:r>
      <w:r>
        <w:rPr>
          <w:rFonts w:hint="eastAsia" w:ascii="仿宋_GB2312" w:hAnsi="仿宋_GB2312" w:eastAsia="仿宋_GB2312" w:cs="Times New Roman"/>
          <w:sz w:val="32"/>
          <w:szCs w:val="32"/>
          <w:u w:val="none" w:color="auto"/>
          <w:lang w:val="en-US" w:eastAsia="zh-CN"/>
        </w:rPr>
        <w:t>据及时移交公安机关，实现行政执法和刑事司法的高效衔接。唐山市生态环境局将继续保持打击危险废物环境违法行为的高压态势，加强与公安机关沟通配合，坚持追根溯源、循线深挖，坚决斩断非法利益链条，严防环境风险。</w:t>
      </w:r>
    </w:p>
    <w:p w14:paraId="2D88D57B">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left="0" w:leftChars="0" w:right="0" w:rightChars="0" w:firstLine="640" w:firstLineChars="200"/>
        <w:jc w:val="both"/>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案例二：唐山某某股份有限公司未采取措施对管道、设备进行日常维修，减少物料泄漏案</w:t>
      </w:r>
    </w:p>
    <w:p w14:paraId="26DDC8B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70" w:lineRule="exact"/>
        <w:ind w:left="0" w:leftChars="0" w:firstLine="640" w:firstLineChars="200"/>
        <w:jc w:val="both"/>
        <w:textAlignment w:val="auto"/>
        <w:rPr>
          <w:rFonts w:hint="eastAsia" w:ascii="楷体" w:hAnsi="楷体" w:eastAsia="楷体" w:cs="楷体"/>
          <w:b w:val="0"/>
          <w:bCs w:val="0"/>
          <w:color w:val="auto"/>
          <w:spacing w:val="0"/>
          <w:kern w:val="0"/>
          <w:sz w:val="32"/>
          <w:szCs w:val="32"/>
          <w:lang w:val="en-US" w:eastAsia="zh-CN" w:bidi="ar-SA"/>
        </w:rPr>
      </w:pPr>
      <w:r>
        <w:rPr>
          <w:rFonts w:hint="eastAsia" w:ascii="楷体" w:hAnsi="楷体" w:eastAsia="楷体" w:cs="楷体"/>
          <w:b w:val="0"/>
          <w:bCs w:val="0"/>
          <w:color w:val="auto"/>
          <w:spacing w:val="0"/>
          <w:kern w:val="0"/>
          <w:sz w:val="32"/>
          <w:szCs w:val="32"/>
          <w:lang w:val="en-US" w:eastAsia="zh-CN" w:bidi="ar-SA"/>
        </w:rPr>
        <w:t>一、案情简介</w:t>
      </w:r>
    </w:p>
    <w:p w14:paraId="14C9A197">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right="0" w:rightChars="0" w:firstLine="640" w:firstLineChars="200"/>
        <w:jc w:val="both"/>
        <w:textAlignment w:val="auto"/>
        <w:outlineLvl w:val="9"/>
        <w:rPr>
          <w:rFonts w:hint="default" w:ascii="仿宋" w:hAnsi="仿宋" w:eastAsia="仿宋" w:cs="仿宋"/>
          <w:b w:val="0"/>
          <w:bCs w:val="0"/>
          <w:sz w:val="32"/>
          <w:szCs w:val="32"/>
          <w:lang w:val="en-US" w:eastAsia="zh-CN"/>
        </w:rPr>
      </w:pPr>
      <w:r>
        <w:rPr>
          <w:rFonts w:hint="eastAsia" w:ascii="仿宋_GB2312" w:hAnsi="仿宋_GB2312" w:eastAsia="仿宋_GB2312" w:cs="仿宋_GB2312"/>
          <w:color w:val="auto"/>
          <w:sz w:val="32"/>
          <w:szCs w:val="32"/>
          <w:u w:val="none"/>
          <w:lang w:val="en-US" w:eastAsia="zh-CN"/>
        </w:rPr>
        <w:t>2024年6月24日，唐山市生态环境局滦州市分局执法人员对唐山某某股份有限公司进行现场检查，企业处于生产状态。执法人员使用FID设备对企业进行泄漏检测，共检测点位90个，其中泄漏点有3处，检测结果:纯苯白土精制罐A罐罐顶气相出口阀门，数值为4521.1μmol/mol;纯苯白土精制罐B罐罐顶气相出口阀门，数值为8008.5μmol/mol；103回流泵出口排气阀，数值为9382.8μmol/mol，均大于2000μmol/mol限值要求，不符合《挥发性有机物无组织排放控制标准（GB 37822—2019）》的要求。</w:t>
      </w:r>
    </w:p>
    <w:p w14:paraId="28EE59B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70" w:lineRule="exact"/>
        <w:ind w:left="0" w:leftChars="0" w:firstLine="640" w:firstLineChars="200"/>
        <w:jc w:val="both"/>
        <w:textAlignment w:val="auto"/>
        <w:rPr>
          <w:rFonts w:hint="eastAsia" w:ascii="楷体" w:hAnsi="楷体" w:eastAsia="楷体" w:cs="楷体"/>
          <w:b w:val="0"/>
          <w:bCs w:val="0"/>
          <w:color w:val="auto"/>
          <w:spacing w:val="0"/>
          <w:kern w:val="0"/>
          <w:sz w:val="32"/>
          <w:szCs w:val="32"/>
          <w:lang w:val="en-US" w:eastAsia="zh-CN" w:bidi="ar-SA"/>
        </w:rPr>
      </w:pPr>
      <w:r>
        <w:rPr>
          <w:rFonts w:hint="eastAsia" w:ascii="楷体" w:hAnsi="楷体" w:eastAsia="楷体" w:cs="楷体"/>
          <w:b w:val="0"/>
          <w:bCs w:val="0"/>
          <w:color w:val="auto"/>
          <w:spacing w:val="0"/>
          <w:kern w:val="0"/>
          <w:sz w:val="32"/>
          <w:szCs w:val="32"/>
          <w:lang w:val="en-US" w:eastAsia="zh-CN" w:bidi="ar-SA"/>
        </w:rPr>
        <w:t>二、查处情况</w:t>
      </w:r>
    </w:p>
    <w:p w14:paraId="1BE26680">
      <w:pPr>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left="0" w:leftChars="0" w:right="0" w:rightChars="0" w:firstLine="640" w:firstLineChars="200"/>
        <w:jc w:val="both"/>
        <w:textAlignment w:val="auto"/>
        <w:outlineLvl w:val="9"/>
        <w:rPr>
          <w:rFonts w:hint="eastAsia" w:ascii="仿宋" w:hAnsi="仿宋" w:eastAsia="仿宋" w:cs="仿宋"/>
          <w:color w:val="000000"/>
          <w:sz w:val="32"/>
          <w:szCs w:val="32"/>
          <w:highlight w:val="none"/>
          <w:lang w:val="en-US" w:eastAsia="zh-CN"/>
        </w:rPr>
      </w:pPr>
      <w:r>
        <w:rPr>
          <w:rFonts w:hint="eastAsia" w:ascii="仿宋_GB2312" w:hAnsi="仿宋_GB2312" w:eastAsia="仿宋_GB2312" w:cs="仿宋_GB2312"/>
          <w:color w:val="auto"/>
          <w:sz w:val="32"/>
          <w:szCs w:val="32"/>
          <w:u w:val="none"/>
          <w:lang w:val="en-US" w:eastAsia="zh-CN"/>
        </w:rPr>
        <w:t>该公司上述行为，违反了《中华人民共和国大气污染防治法》第四十七条第一款的</w:t>
      </w:r>
      <w:bookmarkStart w:id="0" w:name="_GoBack"/>
      <w:bookmarkEnd w:id="0"/>
      <w:r>
        <w:rPr>
          <w:rFonts w:hint="eastAsia" w:ascii="仿宋_GB2312" w:hAnsi="仿宋_GB2312" w:eastAsia="仿宋_GB2312" w:cs="仿宋_GB2312"/>
          <w:color w:val="auto"/>
          <w:sz w:val="32"/>
          <w:szCs w:val="32"/>
          <w:u w:val="none"/>
          <w:lang w:val="en-US" w:eastAsia="zh-CN"/>
        </w:rPr>
        <w:t>规定，唐山市生态环境局滦州市分局依据《中华人民共和国大气污染防治法》第一百零八条第三项和《唐山市生态环境局环境行政处罚自由裁量权裁量标准（试行）》的规定，责令该公司立即停止违法行为，并处罚款陆万贰仟元整。</w:t>
      </w:r>
    </w:p>
    <w:p w14:paraId="2A47BDD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70" w:lineRule="exact"/>
        <w:ind w:left="0" w:leftChars="0" w:firstLine="640" w:firstLineChars="200"/>
        <w:jc w:val="both"/>
        <w:textAlignment w:val="auto"/>
        <w:rPr>
          <w:rFonts w:hint="eastAsia" w:ascii="楷体" w:hAnsi="楷体" w:eastAsia="楷体" w:cs="楷体"/>
          <w:b w:val="0"/>
          <w:bCs w:val="0"/>
          <w:color w:val="auto"/>
          <w:spacing w:val="0"/>
          <w:kern w:val="0"/>
          <w:sz w:val="32"/>
          <w:szCs w:val="32"/>
          <w:lang w:val="en-US" w:eastAsia="zh-CN" w:bidi="ar-SA"/>
        </w:rPr>
      </w:pPr>
      <w:r>
        <w:rPr>
          <w:rFonts w:hint="eastAsia" w:ascii="楷体" w:hAnsi="楷体" w:eastAsia="楷体" w:cs="楷体"/>
          <w:b w:val="0"/>
          <w:bCs w:val="0"/>
          <w:color w:val="auto"/>
          <w:spacing w:val="0"/>
          <w:kern w:val="0"/>
          <w:sz w:val="32"/>
          <w:szCs w:val="32"/>
          <w:lang w:val="en-US" w:eastAsia="zh-CN" w:bidi="ar-SA"/>
        </w:rPr>
        <w:t>三、启示意义</w:t>
      </w:r>
    </w:p>
    <w:p w14:paraId="5D4E08DC">
      <w:pPr>
        <w:pStyle w:val="2"/>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u w:val="none"/>
          <w:lang w:val="en-US" w:eastAsia="zh-CN"/>
        </w:rPr>
        <w:t>挥发性有机物是形成PM2.5、臭氧等二次污染物的重要前体物，具有毒性、刺激性、致畸性和致癌作用，对环境和人体健康有诸多负面影响。加强挥发性有机物废气治理是现阶段控制臭氧污染、保护环境、促进经济可持续发展的重要手段。涉及废气的违法行为具有极强的隐蔽性，执法过程中运用FID等快检设备排查污染物排放，可有效弥补肉眼认知缺陷，及时发现企业挥发性有机物排放异常，有力打击了涉挥发性有机物的环境违法行为，提高执法质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NzI0OTYwYjk1NzE5MTIyMzFkMTRlYWI4NjE4NjYifQ=="/>
  </w:docVars>
  <w:rsids>
    <w:rsidRoot w:val="00000000"/>
    <w:rsid w:val="034B33F9"/>
    <w:rsid w:val="068A098C"/>
    <w:rsid w:val="0D9D24E2"/>
    <w:rsid w:val="0ED62379"/>
    <w:rsid w:val="0FCB3337"/>
    <w:rsid w:val="117173B3"/>
    <w:rsid w:val="126B7053"/>
    <w:rsid w:val="153F5323"/>
    <w:rsid w:val="161E4F37"/>
    <w:rsid w:val="19F90F20"/>
    <w:rsid w:val="1A3C264E"/>
    <w:rsid w:val="1F35399F"/>
    <w:rsid w:val="20DD0746"/>
    <w:rsid w:val="22613582"/>
    <w:rsid w:val="22F369D5"/>
    <w:rsid w:val="26CA3EF0"/>
    <w:rsid w:val="276854B7"/>
    <w:rsid w:val="28855777"/>
    <w:rsid w:val="2B1B0914"/>
    <w:rsid w:val="2C80182C"/>
    <w:rsid w:val="2D1A49F6"/>
    <w:rsid w:val="2D2D51D9"/>
    <w:rsid w:val="2E3B165B"/>
    <w:rsid w:val="31592A40"/>
    <w:rsid w:val="31931A79"/>
    <w:rsid w:val="31AE5F62"/>
    <w:rsid w:val="31D87C8B"/>
    <w:rsid w:val="33DB21FB"/>
    <w:rsid w:val="34056568"/>
    <w:rsid w:val="34272982"/>
    <w:rsid w:val="37EA0E8E"/>
    <w:rsid w:val="389F63F6"/>
    <w:rsid w:val="39CF4B0A"/>
    <w:rsid w:val="3AF42518"/>
    <w:rsid w:val="3F4C7741"/>
    <w:rsid w:val="3FA36EF1"/>
    <w:rsid w:val="3FE23C01"/>
    <w:rsid w:val="3FE37D18"/>
    <w:rsid w:val="41207227"/>
    <w:rsid w:val="423B189D"/>
    <w:rsid w:val="442C7B41"/>
    <w:rsid w:val="44457474"/>
    <w:rsid w:val="452B35E9"/>
    <w:rsid w:val="45A9471A"/>
    <w:rsid w:val="45FF245F"/>
    <w:rsid w:val="4ACB00B3"/>
    <w:rsid w:val="4B9D30D2"/>
    <w:rsid w:val="4BA3697D"/>
    <w:rsid w:val="4E636855"/>
    <w:rsid w:val="50A13664"/>
    <w:rsid w:val="54340893"/>
    <w:rsid w:val="583C0154"/>
    <w:rsid w:val="5BCA7F13"/>
    <w:rsid w:val="5CE7474E"/>
    <w:rsid w:val="5E875C48"/>
    <w:rsid w:val="5ECE7D1A"/>
    <w:rsid w:val="5EF017A1"/>
    <w:rsid w:val="5FC353A5"/>
    <w:rsid w:val="61D54F1C"/>
    <w:rsid w:val="62175029"/>
    <w:rsid w:val="621D527B"/>
    <w:rsid w:val="683873CB"/>
    <w:rsid w:val="68A044D6"/>
    <w:rsid w:val="68DB72BC"/>
    <w:rsid w:val="69A9560C"/>
    <w:rsid w:val="6BB00528"/>
    <w:rsid w:val="6C343BF7"/>
    <w:rsid w:val="6D733D47"/>
    <w:rsid w:val="6EB72C65"/>
    <w:rsid w:val="6F03756C"/>
    <w:rsid w:val="70F42DF9"/>
    <w:rsid w:val="71436346"/>
    <w:rsid w:val="720438FD"/>
    <w:rsid w:val="74207BAD"/>
    <w:rsid w:val="75CE5666"/>
    <w:rsid w:val="75E15F60"/>
    <w:rsid w:val="7A08012D"/>
    <w:rsid w:val="7C111100"/>
    <w:rsid w:val="7E260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cs="宋体"/>
      <w:sz w:val="32"/>
      <w:szCs w:val="32"/>
    </w:rPr>
  </w:style>
  <w:style w:type="paragraph" w:styleId="3">
    <w:name w:val="Title"/>
    <w:basedOn w:val="1"/>
    <w:next w:val="1"/>
    <w:autoRedefine/>
    <w:qFormat/>
    <w:uiPriority w:val="0"/>
    <w:pPr>
      <w:spacing w:before="240" w:beforeLines="0" w:after="60" w:afterLines="0"/>
      <w:jc w:val="center"/>
      <w:outlineLvl w:val="0"/>
    </w:pPr>
    <w:rPr>
      <w:rFonts w:ascii="Cambria" w:hAnsi="Cambria"/>
      <w:b/>
      <w:bCs/>
      <w:kern w:val="0"/>
      <w:sz w:val="32"/>
      <w:szCs w:val="32"/>
    </w:rPr>
  </w:style>
  <w:style w:type="paragraph" w:customStyle="1" w:styleId="6">
    <w:name w:val="正文部分 Char Char Char"/>
    <w:basedOn w:val="2"/>
    <w:next w:val="7"/>
    <w:autoRedefine/>
    <w:qFormat/>
    <w:uiPriority w:val="0"/>
    <w:pPr>
      <w:adjustRightInd w:val="0"/>
      <w:spacing w:line="460" w:lineRule="exact"/>
      <w:textAlignment w:val="baseline"/>
    </w:pPr>
    <w:rPr>
      <w:rFonts w:hAnsi="Calibri"/>
      <w:sz w:val="24"/>
    </w:rPr>
  </w:style>
  <w:style w:type="paragraph" w:customStyle="1" w:styleId="7">
    <w:name w:val="章标题"/>
    <w:basedOn w:val="3"/>
    <w:autoRedefine/>
    <w:qFormat/>
    <w:uiPriority w:val="0"/>
    <w:pPr>
      <w:spacing w:line="360" w:lineRule="auto"/>
    </w:pPr>
  </w:style>
  <w:style w:type="paragraph" w:customStyle="1" w:styleId="8">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721</Words>
  <Characters>734</Characters>
  <Lines>1</Lines>
  <Paragraphs>1</Paragraphs>
  <TotalTime>8</TotalTime>
  <ScaleCrop>false</ScaleCrop>
  <LinksUpToDate>false</LinksUpToDate>
  <CharactersWithSpaces>734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2023-12-20T01:10:00Z</dcterms:created>
  <dc:creator>Lenovo</dc:creator>
  <cp:lastModifiedBy>禾木</cp:lastModifiedBy>
  <cp:lastPrinted>2024-08-07T08:14:19Z</cp:lastPrinted>
  <dcterms:modified xsi:type="dcterms:W3CDTF">2024-08-07T08:14:21Z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02988675F8934015A174BFB29B4A1C01_13</vt:lpwstr>
  </property>
</Properties>
</file>